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A9" w:rsidRDefault="00CC2B48">
      <w:pPr>
        <w:rPr>
          <w:sz w:val="24"/>
          <w:szCs w:val="24"/>
        </w:rPr>
      </w:pPr>
      <w:r>
        <w:rPr>
          <w:sz w:val="24"/>
          <w:szCs w:val="24"/>
        </w:rPr>
        <w:t>April 1</w:t>
      </w:r>
      <w:r w:rsidR="00A27A30">
        <w:rPr>
          <w:sz w:val="24"/>
          <w:szCs w:val="24"/>
        </w:rPr>
        <w:t>, 2022</w:t>
      </w:r>
    </w:p>
    <w:p w:rsidR="00A27A30" w:rsidRDefault="00CC2B48" w:rsidP="00A27A30">
      <w:pPr>
        <w:pStyle w:val="NoSpacing"/>
      </w:pPr>
      <w:r>
        <w:t>Maquet’s Rail House</w:t>
      </w:r>
    </w:p>
    <w:p w:rsidR="00A27A30" w:rsidRDefault="00CC2B48" w:rsidP="00A27A30">
      <w:pPr>
        <w:pStyle w:val="NoSpacing"/>
      </w:pPr>
      <w:r>
        <w:t>221 Court St</w:t>
      </w:r>
    </w:p>
    <w:p w:rsidR="00A27A30" w:rsidRDefault="00CC2B48" w:rsidP="00A27A30">
      <w:pPr>
        <w:pStyle w:val="NoSpacing"/>
      </w:pPr>
      <w:r>
        <w:t>Pekin, IL  61554</w:t>
      </w:r>
    </w:p>
    <w:p w:rsidR="00A27A30" w:rsidRDefault="00A27A30" w:rsidP="00A27A30">
      <w:pPr>
        <w:pStyle w:val="NoSpacing"/>
      </w:pPr>
    </w:p>
    <w:p w:rsidR="00A27A30" w:rsidRDefault="00CC2B48" w:rsidP="00A27A30">
      <w:pPr>
        <w:pStyle w:val="NoSpacing"/>
      </w:pPr>
      <w:r>
        <w:t>Kris Pilkington, Zone 2 President</w:t>
      </w:r>
      <w:r w:rsidR="00A27A30">
        <w:t>, Called the meetin</w:t>
      </w:r>
      <w:r>
        <w:t>g to order at 11:00 A.M.   Kris</w:t>
      </w:r>
      <w:r w:rsidR="00A27A30">
        <w:t xml:space="preserve"> led the Pledge of Allegiance and</w:t>
      </w:r>
      <w:r>
        <w:t xml:space="preserve"> Chris Slusser, Madison County Treasurer</w:t>
      </w:r>
      <w:r w:rsidR="00135953">
        <w:t>, followed</w:t>
      </w:r>
      <w:r w:rsidR="00A27A30">
        <w:t xml:space="preserve"> with a prayer.</w:t>
      </w:r>
    </w:p>
    <w:p w:rsidR="00A27A30" w:rsidRDefault="00A27A30" w:rsidP="00A27A30">
      <w:pPr>
        <w:pStyle w:val="NoSpacing"/>
      </w:pPr>
    </w:p>
    <w:p w:rsidR="00A27A30" w:rsidRDefault="00A27A30" w:rsidP="00A27A30">
      <w:pPr>
        <w:pStyle w:val="NoSpacing"/>
      </w:pPr>
      <w:r>
        <w:rPr>
          <w:u w:val="single"/>
        </w:rPr>
        <w:t>Treasurer’s in Attendance</w:t>
      </w:r>
      <w:r>
        <w:tab/>
      </w:r>
      <w:r>
        <w:tab/>
      </w:r>
      <w:r>
        <w:tab/>
      </w:r>
      <w:r>
        <w:tab/>
      </w:r>
      <w:r>
        <w:rPr>
          <w:u w:val="single"/>
        </w:rPr>
        <w:t>Vendors &amp; Guests in Attendance</w:t>
      </w:r>
    </w:p>
    <w:p w:rsidR="00A27A30" w:rsidRDefault="00A27A30" w:rsidP="00A27A30">
      <w:pPr>
        <w:pStyle w:val="NoSpacing"/>
      </w:pPr>
      <w:r>
        <w:t>Chris Slusser, Madison County</w:t>
      </w:r>
      <w:r>
        <w:tab/>
      </w:r>
      <w:r>
        <w:tab/>
      </w:r>
      <w:r>
        <w:tab/>
      </w:r>
      <w:r>
        <w:tab/>
      </w:r>
      <w:r w:rsidR="00CC2B48">
        <w:t>Rachel Huntley</w:t>
      </w:r>
      <w:r w:rsidR="00A542F5">
        <w:t>-Devnet</w:t>
      </w:r>
    </w:p>
    <w:p w:rsidR="00A542F5" w:rsidRDefault="00A542F5" w:rsidP="00A27A30">
      <w:pPr>
        <w:pStyle w:val="NoSpacing"/>
      </w:pPr>
      <w:r>
        <w:t>Staci Mayall- Fulton County</w:t>
      </w:r>
      <w:r>
        <w:tab/>
      </w:r>
      <w:r>
        <w:tab/>
      </w:r>
      <w:r>
        <w:tab/>
      </w:r>
      <w:r>
        <w:tab/>
      </w:r>
      <w:r w:rsidR="00CC2B48">
        <w:t>Darrin Russell- ALLPAID</w:t>
      </w:r>
    </w:p>
    <w:p w:rsidR="00A542F5" w:rsidRDefault="00A542F5" w:rsidP="00A27A30">
      <w:pPr>
        <w:pStyle w:val="NoSpacing"/>
      </w:pPr>
      <w:r>
        <w:t>Brydon Cory- Adams County</w:t>
      </w:r>
      <w:r>
        <w:tab/>
      </w:r>
      <w:r>
        <w:tab/>
      </w:r>
      <w:r>
        <w:tab/>
      </w:r>
      <w:r>
        <w:tab/>
      </w:r>
      <w:r w:rsidR="00CC2B48">
        <w:t>James D’Elia-OSG</w:t>
      </w:r>
    </w:p>
    <w:p w:rsidR="00C23D60" w:rsidRDefault="00C23D60" w:rsidP="00A27A30">
      <w:pPr>
        <w:pStyle w:val="NoSpacing"/>
      </w:pPr>
      <w:r>
        <w:t>Betty Asmu</w:t>
      </w:r>
      <w:r w:rsidR="006A7247">
        <w:t>ssen-Christian County</w:t>
      </w:r>
      <w:r w:rsidR="006A7247">
        <w:tab/>
      </w:r>
      <w:r w:rsidR="006A7247">
        <w:tab/>
      </w:r>
      <w:r w:rsidR="006A7247">
        <w:tab/>
      </w:r>
      <w:r w:rsidR="00CC2B48">
        <w:t>John Ackerman-</w:t>
      </w:r>
      <w:r w:rsidR="00135953">
        <w:t>Tazewell</w:t>
      </w:r>
      <w:r w:rsidR="00CC2B48">
        <w:t xml:space="preserve"> County Clerk</w:t>
      </w:r>
    </w:p>
    <w:p w:rsidR="006A7247" w:rsidRDefault="006A7247" w:rsidP="00A27A30">
      <w:pPr>
        <w:pStyle w:val="NoSpacing"/>
      </w:pPr>
      <w:r>
        <w:t>Nikki Lohman-Montgomery County</w:t>
      </w:r>
      <w:r>
        <w:tab/>
      </w:r>
      <w:r>
        <w:tab/>
      </w:r>
      <w:r>
        <w:tab/>
      </w:r>
      <w:r w:rsidR="00CC2B48">
        <w:t>Angie Gandy-Tax Consultant</w:t>
      </w:r>
    </w:p>
    <w:p w:rsidR="006A7247" w:rsidRDefault="00CC2B48" w:rsidP="00A27A30">
      <w:pPr>
        <w:pStyle w:val="NoSpacing"/>
      </w:pPr>
      <w:r>
        <w:t>Penny Thomas-Logan County</w:t>
      </w:r>
      <w:r w:rsidR="006A7247">
        <w:tab/>
      </w:r>
      <w:r w:rsidR="006A7247">
        <w:tab/>
      </w:r>
      <w:r w:rsidR="006A7247">
        <w:tab/>
      </w:r>
      <w:r w:rsidR="006A7247">
        <w:tab/>
        <w:t>Tracy Williams-Gov Tech</w:t>
      </w:r>
    </w:p>
    <w:p w:rsidR="006A7247" w:rsidRDefault="006A7247" w:rsidP="00A27A30">
      <w:pPr>
        <w:pStyle w:val="NoSpacing"/>
      </w:pPr>
      <w:r>
        <w:t>Roger Anderson-Macoupin County</w:t>
      </w:r>
      <w:r>
        <w:tab/>
      </w:r>
      <w:r>
        <w:tab/>
      </w:r>
      <w:r>
        <w:tab/>
      </w:r>
      <w:r w:rsidR="0094797B">
        <w:t>David Coe-</w:t>
      </w:r>
      <w:r w:rsidR="00135953">
        <w:t>Fike</w:t>
      </w:r>
      <w:r w:rsidR="0094797B">
        <w:t xml:space="preserve"> and Fike</w:t>
      </w:r>
      <w:r>
        <w:t xml:space="preserve"> </w:t>
      </w:r>
    </w:p>
    <w:p w:rsidR="0094797B" w:rsidRDefault="006A7247" w:rsidP="00A27A30">
      <w:pPr>
        <w:pStyle w:val="NoSpacing"/>
      </w:pPr>
      <w:r>
        <w:t>Crystal Myers-Morgan County</w:t>
      </w:r>
      <w:r>
        <w:tab/>
      </w:r>
      <w:r w:rsidR="0094797B">
        <w:tab/>
      </w:r>
      <w:r w:rsidR="0094797B">
        <w:tab/>
      </w:r>
      <w:r w:rsidR="0094797B">
        <w:tab/>
        <w:t>Pam Howell-Commerce Bank</w:t>
      </w:r>
    </w:p>
    <w:p w:rsidR="006A7247" w:rsidRDefault="0094797B" w:rsidP="00A27A30">
      <w:pPr>
        <w:pStyle w:val="NoSpacing"/>
      </w:pPr>
      <w:r>
        <w:t>Nicole Burke-Peoria County</w:t>
      </w:r>
      <w:r>
        <w:tab/>
      </w:r>
      <w:r w:rsidR="006A7247">
        <w:tab/>
      </w:r>
      <w:r w:rsidR="006A7247">
        <w:tab/>
      </w:r>
      <w:r w:rsidR="006A7247">
        <w:tab/>
      </w:r>
      <w:r>
        <w:t>Chuck Venvertloh-C I C</w:t>
      </w:r>
    </w:p>
    <w:p w:rsidR="0094797B" w:rsidRDefault="0094797B" w:rsidP="00A27A30">
      <w:pPr>
        <w:pStyle w:val="NoSpacing"/>
      </w:pPr>
      <w:r>
        <w:t>Mary Buress-Tazewell County</w:t>
      </w:r>
    </w:p>
    <w:p w:rsidR="0094797B" w:rsidRDefault="0094797B" w:rsidP="00A27A30">
      <w:pPr>
        <w:pStyle w:val="NoSpacing"/>
      </w:pPr>
      <w:r>
        <w:t>Robin Davis –Knox County</w:t>
      </w:r>
    </w:p>
    <w:p w:rsidR="0094797B" w:rsidRDefault="0094797B" w:rsidP="00A27A30">
      <w:pPr>
        <w:pStyle w:val="NoSpacing"/>
      </w:pPr>
      <w:r>
        <w:t>Tina Droste-Henderson County</w:t>
      </w:r>
    </w:p>
    <w:p w:rsidR="0094797B" w:rsidRDefault="0094797B" w:rsidP="00A27A30">
      <w:pPr>
        <w:pStyle w:val="NoSpacing"/>
      </w:pPr>
      <w:r>
        <w:t>Travis Cox-Cass County</w:t>
      </w:r>
    </w:p>
    <w:p w:rsidR="0094797B" w:rsidRDefault="0094797B" w:rsidP="00A27A30">
      <w:pPr>
        <w:pStyle w:val="NoSpacing"/>
      </w:pPr>
      <w:r>
        <w:t>Mark Ford-Scott County</w:t>
      </w:r>
    </w:p>
    <w:p w:rsidR="002973CD" w:rsidRDefault="0094797B" w:rsidP="00A27A30">
      <w:pPr>
        <w:pStyle w:val="NoSpacing"/>
      </w:pPr>
      <w:r>
        <w:t xml:space="preserve">Gilbert </w:t>
      </w:r>
      <w:proofErr w:type="spellStart"/>
      <w:r>
        <w:t>Ashlock</w:t>
      </w:r>
      <w:proofErr w:type="spellEnd"/>
      <w:r>
        <w:t>-Jersey County</w:t>
      </w:r>
    </w:p>
    <w:p w:rsidR="0082457F" w:rsidRDefault="002973CD" w:rsidP="00A27A30">
      <w:pPr>
        <w:pStyle w:val="NoSpacing"/>
      </w:pPr>
      <w:r>
        <w:t xml:space="preserve">Kristine </w:t>
      </w:r>
      <w:proofErr w:type="spellStart"/>
      <w:r>
        <w:t>Pikington</w:t>
      </w:r>
      <w:proofErr w:type="spellEnd"/>
      <w:r>
        <w:t>-Hancock County</w:t>
      </w:r>
      <w:bookmarkStart w:id="0" w:name="_GoBack"/>
      <w:bookmarkEnd w:id="0"/>
      <w:r w:rsidR="0082457F">
        <w:tab/>
      </w:r>
      <w:r w:rsidR="0082457F">
        <w:tab/>
      </w:r>
      <w:r w:rsidR="0082457F">
        <w:tab/>
      </w:r>
      <w:r w:rsidR="0082457F">
        <w:tab/>
      </w:r>
      <w:r w:rsidR="0082457F">
        <w:tab/>
      </w:r>
      <w:r w:rsidR="0082457F">
        <w:tab/>
      </w:r>
      <w:r w:rsidR="0082457F">
        <w:tab/>
      </w:r>
    </w:p>
    <w:p w:rsidR="0082457F" w:rsidRDefault="0082457F" w:rsidP="00A27A3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457F" w:rsidRDefault="0082457F" w:rsidP="00A27A30">
      <w:pPr>
        <w:pStyle w:val="NoSpacing"/>
      </w:pPr>
      <w:r>
        <w:t xml:space="preserve">Motion to approve minutes from </w:t>
      </w:r>
      <w:r w:rsidR="0094797B">
        <w:t>Feb 11th, 2022</w:t>
      </w:r>
      <w:r>
        <w:t xml:space="preserve"> meeting as read was made by Staci Mayall and 2</w:t>
      </w:r>
      <w:r w:rsidRPr="0082457F">
        <w:rPr>
          <w:vertAlign w:val="superscript"/>
        </w:rPr>
        <w:t>nd</w:t>
      </w:r>
      <w:r>
        <w:t xml:space="preserve"> by </w:t>
      </w:r>
      <w:r w:rsidR="0094797B">
        <w:t>Brydon Cory</w:t>
      </w:r>
      <w:r>
        <w:t xml:space="preserve">. </w:t>
      </w:r>
      <w:r w:rsidR="0094797B">
        <w:t xml:space="preserve"> </w:t>
      </w:r>
    </w:p>
    <w:p w:rsidR="0082457F" w:rsidRDefault="0082457F" w:rsidP="00A27A30">
      <w:pPr>
        <w:pStyle w:val="NoSpacing"/>
      </w:pPr>
    </w:p>
    <w:p w:rsidR="0082457F" w:rsidRDefault="0094797B" w:rsidP="00A27A30">
      <w:pPr>
        <w:pStyle w:val="NoSpacing"/>
      </w:pPr>
      <w:r>
        <w:t xml:space="preserve">Welcome and introduction of attendees was given. </w:t>
      </w:r>
    </w:p>
    <w:p w:rsidR="0094797B" w:rsidRDefault="0094797B" w:rsidP="00A27A30">
      <w:pPr>
        <w:pStyle w:val="NoSpacing"/>
      </w:pPr>
    </w:p>
    <w:p w:rsidR="0094797B" w:rsidRDefault="0094797B" w:rsidP="00A27A30">
      <w:pPr>
        <w:pStyle w:val="NoSpacing"/>
      </w:pPr>
      <w:r>
        <w:t>Tazewell County Clerk, John Ackerman, spoke about the tax c</w:t>
      </w:r>
      <w:r w:rsidR="007F002E">
        <w:t>ycle meetings held in Tazewell C</w:t>
      </w:r>
      <w:r>
        <w:t xml:space="preserve">ounty and the difference those meetings have made to their tax cycle and getting bills out in a timely fashion.  He also discussed the </w:t>
      </w:r>
      <w:r w:rsidR="00135953">
        <w:t>implementation, this</w:t>
      </w:r>
      <w:r>
        <w:t xml:space="preserve"> year</w:t>
      </w:r>
      <w:r w:rsidR="007F002E">
        <w:t>,</w:t>
      </w:r>
      <w:r>
        <w:t xml:space="preserve"> o</w:t>
      </w:r>
      <w:r w:rsidR="007F002E">
        <w:t xml:space="preserve">f SB508 and how Tazewell </w:t>
      </w:r>
      <w:r w:rsidR="00135953">
        <w:t>County has</w:t>
      </w:r>
      <w:r>
        <w:t xml:space="preserve"> handled that </w:t>
      </w:r>
      <w:r w:rsidR="007F002E">
        <w:t xml:space="preserve">implementation </w:t>
      </w:r>
      <w:r>
        <w:t xml:space="preserve">throughout </w:t>
      </w:r>
      <w:r w:rsidR="007F002E">
        <w:t xml:space="preserve">their tax cycle. They have included the county board, States </w:t>
      </w:r>
      <w:r w:rsidR="00135953">
        <w:t>Attorney and</w:t>
      </w:r>
      <w:r w:rsidR="007F002E">
        <w:t xml:space="preserve"> taxing districts throughout the process. He answered questions from the treasurers regarding the legislation and the process they have taken.</w:t>
      </w:r>
    </w:p>
    <w:p w:rsidR="007F002E" w:rsidRDefault="007F002E" w:rsidP="00A27A30">
      <w:pPr>
        <w:pStyle w:val="NoSpacing"/>
      </w:pPr>
    </w:p>
    <w:p w:rsidR="007F002E" w:rsidRDefault="007F002E" w:rsidP="00A27A30">
      <w:pPr>
        <w:pStyle w:val="NoSpacing"/>
      </w:pPr>
      <w:r>
        <w:t xml:space="preserve">He briefly addresses the new Statement of Economic Interest forms that were passed by legislation. </w:t>
      </w:r>
    </w:p>
    <w:p w:rsidR="0082457F" w:rsidRDefault="0082457F" w:rsidP="00A27A30">
      <w:pPr>
        <w:pStyle w:val="NoSpacing"/>
      </w:pPr>
    </w:p>
    <w:p w:rsidR="0082457F" w:rsidRDefault="007F002E" w:rsidP="00A27A30">
      <w:pPr>
        <w:pStyle w:val="NoSpacing"/>
      </w:pPr>
      <w:r>
        <w:t>Mary Buress spoke on her retirement from the Treasurer’s office after the next election.  She is running for State Rep of the 87</w:t>
      </w:r>
      <w:r w:rsidRPr="007F002E">
        <w:rPr>
          <w:vertAlign w:val="superscript"/>
        </w:rPr>
        <w:t>th</w:t>
      </w:r>
      <w:r>
        <w:t xml:space="preserve"> District. </w:t>
      </w:r>
    </w:p>
    <w:p w:rsidR="0082457F" w:rsidRDefault="0082457F" w:rsidP="00A27A30">
      <w:pPr>
        <w:pStyle w:val="NoSpacing"/>
      </w:pPr>
    </w:p>
    <w:p w:rsidR="0082457F" w:rsidRDefault="00135953" w:rsidP="00A27A30">
      <w:pPr>
        <w:pStyle w:val="NoSpacing"/>
      </w:pPr>
      <w:r>
        <w:t xml:space="preserve">Darrin Russell with ALLPAID spoke about their company and credit card collection process they offer.  </w:t>
      </w:r>
      <w:r w:rsidR="007F002E">
        <w:t xml:space="preserve">James D”Elia with OSG spoke on their new business of administering the property tax cycle in one complete area and not outsourcing to others. </w:t>
      </w:r>
    </w:p>
    <w:p w:rsidR="007F002E" w:rsidRDefault="007F002E" w:rsidP="00A27A30">
      <w:pPr>
        <w:pStyle w:val="NoSpacing"/>
      </w:pPr>
    </w:p>
    <w:p w:rsidR="007F002E" w:rsidRDefault="007F002E" w:rsidP="00A27A30">
      <w:pPr>
        <w:pStyle w:val="NoSpacing"/>
      </w:pPr>
      <w:r>
        <w:lastRenderedPageBreak/>
        <w:t>A legislative update was given.</w:t>
      </w:r>
    </w:p>
    <w:p w:rsidR="007F002E" w:rsidRDefault="007F002E" w:rsidP="00A27A30">
      <w:pPr>
        <w:pStyle w:val="NoSpacing"/>
      </w:pPr>
      <w:r>
        <w:t>Travis Cox, Cass Co, spoke on IACBM Life Insurance that they have begun offering to their full time employees</w:t>
      </w:r>
    </w:p>
    <w:p w:rsidR="00DE3D9A" w:rsidRDefault="00DE3D9A" w:rsidP="00A27A30">
      <w:pPr>
        <w:pStyle w:val="NoSpacing"/>
      </w:pPr>
    </w:p>
    <w:p w:rsidR="00DE3D9A" w:rsidRDefault="007F002E" w:rsidP="00A27A30">
      <w:pPr>
        <w:pStyle w:val="NoSpacing"/>
      </w:pPr>
      <w:r>
        <w:t xml:space="preserve">A quick and complementary discussion was had about the Treasurer salary being set for the next election.  Each county addressed how their boards were handling the negotiation process. </w:t>
      </w:r>
    </w:p>
    <w:p w:rsidR="00A26C79" w:rsidRDefault="00A26C79" w:rsidP="00A27A30">
      <w:pPr>
        <w:pStyle w:val="NoSpacing"/>
      </w:pPr>
    </w:p>
    <w:p w:rsidR="00A26C79" w:rsidRDefault="00A26C79" w:rsidP="00A27A30">
      <w:pPr>
        <w:pStyle w:val="NoSpacing"/>
      </w:pPr>
      <w:r>
        <w:t xml:space="preserve">A raffle of a $50 gift card and a Bluetooth speaker was held compliments of Darrin Russell of All paid and lunch was </w:t>
      </w:r>
      <w:r w:rsidR="00135953">
        <w:t>graciously</w:t>
      </w:r>
      <w:r>
        <w:t xml:space="preserve"> provided by James D’Elia of OSG</w:t>
      </w:r>
    </w:p>
    <w:p w:rsidR="00DE3D9A" w:rsidRDefault="00DE3D9A" w:rsidP="00A27A30">
      <w:pPr>
        <w:pStyle w:val="NoSpacing"/>
      </w:pPr>
    </w:p>
    <w:p w:rsidR="00DE3D9A" w:rsidRDefault="00DE3D9A" w:rsidP="00A27A30">
      <w:pPr>
        <w:pStyle w:val="NoSpacing"/>
      </w:pPr>
      <w:r>
        <w:t xml:space="preserve">Meeting was adjourned at </w:t>
      </w:r>
      <w:r w:rsidR="00A26C79">
        <w:t>1:00</w:t>
      </w:r>
      <w:r>
        <w:t xml:space="preserve"> Motion by Staci Mayall 2</w:t>
      </w:r>
      <w:r w:rsidRPr="00DE3D9A">
        <w:rPr>
          <w:vertAlign w:val="superscript"/>
        </w:rPr>
        <w:t>nd</w:t>
      </w:r>
      <w:r>
        <w:t xml:space="preserve"> by Roger Anderson.</w:t>
      </w:r>
    </w:p>
    <w:p w:rsidR="00DE3D9A" w:rsidRDefault="00DE3D9A" w:rsidP="00A27A30">
      <w:pPr>
        <w:pStyle w:val="NoSpacing"/>
      </w:pPr>
    </w:p>
    <w:p w:rsidR="00DE3D9A" w:rsidRDefault="00A26C79" w:rsidP="00A27A30">
      <w:pPr>
        <w:pStyle w:val="NoSpacing"/>
      </w:pPr>
      <w:r>
        <w:t>Next Meeting to be determined</w:t>
      </w:r>
      <w:r w:rsidR="00DE3D9A">
        <w:t xml:space="preserve">.  </w:t>
      </w:r>
    </w:p>
    <w:p w:rsidR="006A7247" w:rsidRPr="00A27A30" w:rsidRDefault="006A7247" w:rsidP="00A27A30">
      <w:pPr>
        <w:pStyle w:val="NoSpacing"/>
      </w:pPr>
    </w:p>
    <w:sectPr w:rsidR="006A7247" w:rsidRPr="00A27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30"/>
    <w:rsid w:val="00135953"/>
    <w:rsid w:val="002973CD"/>
    <w:rsid w:val="00571DC6"/>
    <w:rsid w:val="006A7247"/>
    <w:rsid w:val="007F002E"/>
    <w:rsid w:val="0082457F"/>
    <w:rsid w:val="0094797B"/>
    <w:rsid w:val="00A26C79"/>
    <w:rsid w:val="00A27A30"/>
    <w:rsid w:val="00A542F5"/>
    <w:rsid w:val="00BC25A9"/>
    <w:rsid w:val="00C23D60"/>
    <w:rsid w:val="00CC2B48"/>
    <w:rsid w:val="00D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BC3E"/>
  <w15:docId w15:val="{5A2DC4BF-0722-4FF4-9D4F-BEB82DEA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Lohman</dc:creator>
  <cp:lastModifiedBy>Betty Asmussen</cp:lastModifiedBy>
  <cp:revision>5</cp:revision>
  <cp:lastPrinted>2022-02-14T16:16:00Z</cp:lastPrinted>
  <dcterms:created xsi:type="dcterms:W3CDTF">2022-04-07T16:40:00Z</dcterms:created>
  <dcterms:modified xsi:type="dcterms:W3CDTF">2022-04-08T14:23:00Z</dcterms:modified>
</cp:coreProperties>
</file>